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B2AA1" w14:textId="4D6895B3" w:rsidR="008917D9" w:rsidRPr="008917D9" w:rsidRDefault="00841F71" w:rsidP="008917D9">
      <w:pPr>
        <w:keepNext/>
        <w:spacing w:after="0"/>
        <w:ind w:left="-426"/>
        <w:jc w:val="center"/>
        <w:outlineLvl w:val="0"/>
        <w:rPr>
          <w:rFonts w:ascii="Times New Roman" w:hAnsi="Times New Roman" w:cs="Times New Roman"/>
          <w:noProof/>
          <w:szCs w:val="28"/>
        </w:rPr>
      </w:pPr>
      <w:r>
        <w:rPr>
          <w:noProof/>
        </w:rPr>
        <w:drawing>
          <wp:inline distT="0" distB="0" distL="0" distR="0" wp14:anchorId="4043DD27" wp14:editId="0687F4F1">
            <wp:extent cx="771525" cy="942975"/>
            <wp:effectExtent l="0" t="0" r="9525" b="9525"/>
            <wp:docPr id="2873602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A427FA" w14:textId="5B20544B" w:rsidR="008917D9" w:rsidRDefault="008917D9" w:rsidP="00841F71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caps/>
          <w:color w:val="7B1717"/>
          <w:sz w:val="32"/>
          <w:szCs w:val="32"/>
          <w:u w:color="7B1717"/>
          <w:bdr w:val="nil"/>
        </w:rPr>
      </w:pPr>
      <w:r w:rsidRPr="00841F71">
        <w:rPr>
          <w:rFonts w:ascii="Times New Roman" w:eastAsia="Times New Roman" w:hAnsi="Times New Roman" w:cs="Times New Roman"/>
          <w:b/>
          <w:bCs/>
          <w:color w:val="800000"/>
          <w:sz w:val="32"/>
          <w:szCs w:val="24"/>
          <w:lang w:eastAsia="ru-RU"/>
        </w:rPr>
        <w:t>СОВЕТ</w:t>
      </w:r>
      <w:r w:rsidRPr="008917D9">
        <w:rPr>
          <w:rFonts w:ascii="Times New Roman" w:eastAsia="Arial Unicode MS" w:hAnsi="Times New Roman" w:cs="Times New Roman"/>
          <w:b/>
          <w:bCs/>
          <w:caps/>
          <w:color w:val="7B1717"/>
          <w:sz w:val="32"/>
          <w:szCs w:val="32"/>
          <w:u w:color="7B1717"/>
          <w:bdr w:val="nil"/>
        </w:rPr>
        <w:t xml:space="preserve"> ДЕПУТАТОВ</w:t>
      </w:r>
    </w:p>
    <w:p w14:paraId="78400A31" w14:textId="77777777" w:rsidR="00841F71" w:rsidRDefault="00841F71" w:rsidP="00841F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800000"/>
          <w:sz w:val="32"/>
          <w:szCs w:val="24"/>
          <w:lang w:eastAsia="ru-RU"/>
        </w:rPr>
      </w:pPr>
      <w:r w:rsidRPr="00841F71">
        <w:rPr>
          <w:rFonts w:ascii="Times New Roman" w:eastAsia="Times New Roman" w:hAnsi="Times New Roman" w:cs="Times New Roman"/>
          <w:b/>
          <w:bCs/>
          <w:color w:val="800000"/>
          <w:sz w:val="32"/>
          <w:szCs w:val="24"/>
          <w:lang w:eastAsia="ru-RU"/>
        </w:rPr>
        <w:t>внутригородского муниципального образования –</w:t>
      </w:r>
    </w:p>
    <w:p w14:paraId="48519F17" w14:textId="774A11AF" w:rsidR="00841F71" w:rsidRDefault="00841F71" w:rsidP="00841F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800000"/>
          <w:sz w:val="32"/>
          <w:szCs w:val="24"/>
          <w:lang w:eastAsia="ru-RU"/>
        </w:rPr>
      </w:pPr>
      <w:r w:rsidRPr="00841F71">
        <w:rPr>
          <w:rFonts w:ascii="Times New Roman" w:eastAsia="Times New Roman" w:hAnsi="Times New Roman" w:cs="Times New Roman"/>
          <w:b/>
          <w:bCs/>
          <w:color w:val="800000"/>
          <w:sz w:val="32"/>
          <w:szCs w:val="24"/>
          <w:lang w:eastAsia="ru-RU"/>
        </w:rPr>
        <w:t>МУНИЦИПАЛЬНОГО ОКРУГА НЕКРАСОВКА</w:t>
      </w:r>
    </w:p>
    <w:p w14:paraId="7E510DFE" w14:textId="77777777" w:rsidR="00841F71" w:rsidRDefault="00841F71" w:rsidP="00841F7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800000"/>
          <w:sz w:val="32"/>
          <w:szCs w:val="24"/>
          <w:lang w:eastAsia="ru-RU"/>
        </w:rPr>
      </w:pPr>
      <w:r w:rsidRPr="00700551">
        <w:rPr>
          <w:rFonts w:ascii="Times New Roman" w:eastAsia="Times New Roman" w:hAnsi="Times New Roman" w:cs="Times New Roman"/>
          <w:b/>
          <w:bCs/>
          <w:color w:val="800000"/>
          <w:sz w:val="32"/>
          <w:szCs w:val="24"/>
          <w:lang w:eastAsia="ru-RU"/>
        </w:rPr>
        <w:t>в городе Москве</w:t>
      </w:r>
    </w:p>
    <w:p w14:paraId="716B9C21" w14:textId="77777777" w:rsidR="00841F71" w:rsidRPr="00841F71" w:rsidRDefault="00841F71" w:rsidP="00841F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800000"/>
          <w:sz w:val="32"/>
          <w:szCs w:val="24"/>
          <w:lang w:eastAsia="ru-RU"/>
        </w:rPr>
      </w:pPr>
    </w:p>
    <w:p w14:paraId="40CDD48B" w14:textId="77777777" w:rsidR="00841F71" w:rsidRDefault="00841F71" w:rsidP="00841F71">
      <w:pPr>
        <w:keepNext/>
        <w:spacing w:after="0"/>
        <w:jc w:val="center"/>
        <w:outlineLvl w:val="0"/>
        <w:rPr>
          <w:rFonts w:ascii="Times New Roman" w:hAnsi="Times New Roman" w:cs="Times New Roman"/>
          <w:b/>
          <w:color w:val="800000"/>
          <w:sz w:val="36"/>
          <w:szCs w:val="36"/>
        </w:rPr>
      </w:pPr>
      <w:r w:rsidRPr="00F476B2">
        <w:rPr>
          <w:rFonts w:ascii="Times New Roman" w:hAnsi="Times New Roman" w:cs="Times New Roman"/>
          <w:b/>
          <w:color w:val="800000"/>
          <w:sz w:val="36"/>
          <w:szCs w:val="36"/>
        </w:rPr>
        <w:t>Р Е Ш Е Н И Е</w:t>
      </w:r>
    </w:p>
    <w:p w14:paraId="73D22750" w14:textId="2B146290" w:rsidR="008917D9" w:rsidRPr="00841F71" w:rsidRDefault="00841F71" w:rsidP="00841F71">
      <w:pPr>
        <w:spacing w:after="0"/>
        <w:ind w:left="-426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</w:t>
      </w:r>
      <w:r w:rsidRPr="00841F71"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  <w:t>проект</w:t>
      </w:r>
    </w:p>
    <w:p w14:paraId="0E216A6A" w14:textId="77777777" w:rsidR="00841F71" w:rsidRPr="00700551" w:rsidRDefault="00841F71" w:rsidP="00841F71">
      <w:pPr>
        <w:keepNext/>
        <w:spacing w:after="0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C27B6">
        <w:rPr>
          <w:rFonts w:ascii="Times New Roman" w:hAnsi="Times New Roman"/>
          <w:color w:val="800000"/>
          <w:sz w:val="28"/>
          <w:szCs w:val="28"/>
        </w:rPr>
        <w:t>____________</w:t>
      </w:r>
      <w:r>
        <w:rPr>
          <w:rFonts w:ascii="Times New Roman" w:hAnsi="Times New Roman"/>
          <w:color w:val="800000"/>
          <w:sz w:val="28"/>
          <w:szCs w:val="28"/>
        </w:rPr>
        <w:t>___</w:t>
      </w:r>
      <w:r w:rsidRPr="005C27B6">
        <w:rPr>
          <w:rFonts w:ascii="Times New Roman" w:hAnsi="Times New Roman"/>
          <w:color w:val="800000"/>
          <w:sz w:val="28"/>
          <w:szCs w:val="28"/>
        </w:rPr>
        <w:t>_</w:t>
      </w:r>
      <w:r>
        <w:rPr>
          <w:rFonts w:ascii="Times New Roman" w:hAnsi="Times New Roman"/>
          <w:color w:val="800000"/>
          <w:sz w:val="28"/>
          <w:szCs w:val="28"/>
        </w:rPr>
        <w:t>______</w:t>
      </w:r>
      <w:r w:rsidRPr="005C27B6">
        <w:rPr>
          <w:rFonts w:ascii="Times New Roman" w:hAnsi="Times New Roman"/>
          <w:color w:val="800000"/>
          <w:sz w:val="28"/>
          <w:szCs w:val="28"/>
        </w:rPr>
        <w:t>№______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670"/>
      </w:tblGrid>
      <w:tr w:rsidR="004B3BFA" w14:paraId="67B224D8" w14:textId="77777777" w:rsidTr="00780152"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7DBC0C66" w14:textId="77777777" w:rsidR="005C5C95" w:rsidRPr="005C5C95" w:rsidRDefault="004B3BFA" w:rsidP="005C5C95">
            <w:pPr>
              <w:ind w:right="-1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656E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 утверждении Регламента осуществления отдельн</w:t>
            </w:r>
            <w:r w:rsidR="00D373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ых</w:t>
            </w:r>
            <w:r w:rsidRPr="000656E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полномочи</w:t>
            </w:r>
            <w:r w:rsidR="00D373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й</w:t>
            </w:r>
            <w:r w:rsidRPr="000656E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города Москвы</w:t>
            </w:r>
            <w:r w:rsidR="00D3736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5C5C95" w:rsidRPr="005C5C9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 рассмотрению документов для перевода жилого помещения в нежилое и согласованию проекта решения Департамента городского имущества города Москвы о переводе жилого помещения в нежилое в многоквартирном жилом доме</w:t>
            </w:r>
          </w:p>
          <w:p w14:paraId="244E3774" w14:textId="3234A688" w:rsidR="004B3BFA" w:rsidRDefault="004B3BFA" w:rsidP="004B3BFA">
            <w:pPr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C2DA5D3" w14:textId="2C8E3FFD" w:rsidR="005C5C95" w:rsidRPr="005C5C95" w:rsidRDefault="005C5C95" w:rsidP="005C5C95">
      <w:pPr>
        <w:pStyle w:val="a7"/>
        <w:ind w:firstLine="700"/>
        <w:rPr>
          <w:b/>
          <w:bCs/>
          <w:sz w:val="26"/>
          <w:szCs w:val="26"/>
        </w:rPr>
      </w:pPr>
      <w:r w:rsidRPr="00AF6C99">
        <w:rPr>
          <w:spacing w:val="-2"/>
          <w:sz w:val="26"/>
          <w:szCs w:val="26"/>
        </w:rPr>
        <w:t>В соответствии с частью 8 статьи 1 Закона города Москвы от 11</w:t>
      </w:r>
      <w:r>
        <w:rPr>
          <w:spacing w:val="-2"/>
          <w:sz w:val="26"/>
          <w:szCs w:val="26"/>
        </w:rPr>
        <w:t>.07.</w:t>
      </w:r>
      <w:r w:rsidRPr="00AF6C99">
        <w:rPr>
          <w:spacing w:val="-2"/>
          <w:sz w:val="26"/>
          <w:szCs w:val="26"/>
        </w:rPr>
        <w:t xml:space="preserve">2012 № 39 </w:t>
      </w:r>
      <w:r>
        <w:rPr>
          <w:sz w:val="26"/>
          <w:szCs w:val="26"/>
        </w:rPr>
        <w:t>«</w:t>
      </w:r>
      <w:r>
        <w:rPr>
          <w:color w:val="333333"/>
          <w:sz w:val="26"/>
          <w:szCs w:val="26"/>
        </w:rPr>
        <w:t>О наделении органов местного самоуправления внутригородских муниципальных образований в городе Москве отдельными полномочиями города Москвы</w:t>
      </w:r>
      <w:r>
        <w:rPr>
          <w:sz w:val="26"/>
          <w:szCs w:val="26"/>
        </w:rPr>
        <w:t>»</w:t>
      </w:r>
      <w:r w:rsidRPr="00AF6C99">
        <w:rPr>
          <w:spacing w:val="-2"/>
          <w:sz w:val="26"/>
          <w:szCs w:val="26"/>
        </w:rPr>
        <w:t>, частью 2 статьи 8 Закона города Москвы от 14</w:t>
      </w:r>
      <w:r>
        <w:rPr>
          <w:spacing w:val="-2"/>
          <w:sz w:val="26"/>
          <w:szCs w:val="26"/>
        </w:rPr>
        <w:t>.07.</w:t>
      </w:r>
      <w:r w:rsidRPr="00AF6C99">
        <w:rPr>
          <w:spacing w:val="-2"/>
          <w:sz w:val="26"/>
          <w:szCs w:val="26"/>
        </w:rPr>
        <w:t>2004</w:t>
      </w:r>
      <w:r>
        <w:rPr>
          <w:spacing w:val="-2"/>
          <w:sz w:val="26"/>
          <w:szCs w:val="26"/>
        </w:rPr>
        <w:t xml:space="preserve"> </w:t>
      </w:r>
      <w:r w:rsidRPr="00AF6C99">
        <w:rPr>
          <w:spacing w:val="-2"/>
          <w:sz w:val="26"/>
          <w:szCs w:val="26"/>
        </w:rPr>
        <w:t>№ 50 «О порядке наделения органов местного самоуправления внутригородских муниципальных образований в городе Москве отдельными полномочиями города Москвы (государственными полномочиями)» и постановлением Правительства Москвы от 27</w:t>
      </w:r>
      <w:r>
        <w:rPr>
          <w:spacing w:val="-2"/>
          <w:sz w:val="26"/>
          <w:szCs w:val="26"/>
        </w:rPr>
        <w:t>.10.</w:t>
      </w:r>
      <w:r w:rsidRPr="00AF6C99">
        <w:rPr>
          <w:spacing w:val="-2"/>
          <w:sz w:val="26"/>
          <w:szCs w:val="26"/>
        </w:rPr>
        <w:t>2015</w:t>
      </w:r>
      <w:r>
        <w:rPr>
          <w:spacing w:val="-2"/>
          <w:sz w:val="26"/>
          <w:szCs w:val="26"/>
        </w:rPr>
        <w:t xml:space="preserve"> </w:t>
      </w:r>
      <w:r w:rsidRPr="00AF6C99">
        <w:rPr>
          <w:spacing w:val="-2"/>
          <w:sz w:val="26"/>
          <w:szCs w:val="26"/>
        </w:rPr>
        <w:t xml:space="preserve">№ 692-ПП «О переводе жилых (нежилых) помещений в нежилые (жилые) помещения, признании нежилых помещений жилыми помещениями, пригодными для проживания» </w:t>
      </w:r>
      <w:r w:rsidRPr="005C5C95">
        <w:rPr>
          <w:b/>
          <w:bCs/>
          <w:sz w:val="26"/>
          <w:szCs w:val="26"/>
        </w:rPr>
        <w:t xml:space="preserve">Совет депутатов внутригородского муниципального образования – </w:t>
      </w:r>
      <w:r w:rsidRPr="005C5C95">
        <w:rPr>
          <w:rFonts w:eastAsia="Calibri"/>
          <w:b/>
          <w:bCs/>
          <w:sz w:val="26"/>
          <w:szCs w:val="26"/>
        </w:rPr>
        <w:t>муниципального округа Некрасовка в городе Москве</w:t>
      </w:r>
      <w:r w:rsidRPr="005C5C95">
        <w:rPr>
          <w:b/>
          <w:bCs/>
          <w:sz w:val="26"/>
          <w:szCs w:val="26"/>
        </w:rPr>
        <w:t xml:space="preserve"> решил:</w:t>
      </w:r>
    </w:p>
    <w:p w14:paraId="7030704A" w14:textId="2E3F7E19" w:rsidR="005C5C95" w:rsidRPr="00AF6C99" w:rsidRDefault="005C5C95" w:rsidP="005C5C95">
      <w:pPr>
        <w:pStyle w:val="a7"/>
        <w:ind w:firstLine="700"/>
        <w:rPr>
          <w:spacing w:val="-2"/>
          <w:sz w:val="26"/>
          <w:szCs w:val="26"/>
        </w:rPr>
      </w:pPr>
      <w:r w:rsidRPr="00AF6C99">
        <w:rPr>
          <w:spacing w:val="-2"/>
          <w:sz w:val="26"/>
          <w:szCs w:val="26"/>
        </w:rPr>
        <w:t xml:space="preserve">1. Утвердить Регламент реализации отдельного полномочия города Москвы по </w:t>
      </w:r>
      <w:r w:rsidRPr="00AF6C99">
        <w:rPr>
          <w:bCs/>
          <w:spacing w:val="-2"/>
          <w:sz w:val="26"/>
          <w:szCs w:val="26"/>
        </w:rPr>
        <w:t>рассмотрению документов для перевода жилого помещения в нежилое</w:t>
      </w:r>
      <w:r w:rsidRPr="00AF6C99">
        <w:rPr>
          <w:spacing w:val="-2"/>
          <w:sz w:val="26"/>
          <w:szCs w:val="26"/>
        </w:rPr>
        <w:t xml:space="preserve"> </w:t>
      </w:r>
      <w:r w:rsidRPr="00AF6C99">
        <w:rPr>
          <w:bCs/>
          <w:spacing w:val="-2"/>
          <w:sz w:val="26"/>
          <w:szCs w:val="26"/>
        </w:rPr>
        <w:t>и согласованию проекта решения Департамента городского имущества города Москвы о переводе жилого помещения в нежилое в многоквартирном жилом доме</w:t>
      </w:r>
      <w:r w:rsidRPr="00AF6C99">
        <w:rPr>
          <w:spacing w:val="-2"/>
          <w:sz w:val="26"/>
          <w:szCs w:val="26"/>
        </w:rPr>
        <w:t xml:space="preserve"> (приложение).</w:t>
      </w:r>
    </w:p>
    <w:p w14:paraId="02015302" w14:textId="0BEE4788" w:rsidR="000656E0" w:rsidRPr="00D37364" w:rsidRDefault="00D37364" w:rsidP="000656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x-none" w:eastAsia="ru-RU"/>
        </w:rPr>
      </w:pPr>
      <w:r w:rsidRPr="00D37364">
        <w:rPr>
          <w:rFonts w:ascii="Times New Roman" w:eastAsia="Times New Roman" w:hAnsi="Times New Roman" w:cs="Times New Roman"/>
          <w:sz w:val="26"/>
          <w:szCs w:val="26"/>
          <w:lang w:val="x-none" w:eastAsia="ru-RU"/>
        </w:rPr>
        <w:t>2</w:t>
      </w:r>
      <w:r w:rsidR="000656E0" w:rsidRPr="00D37364">
        <w:rPr>
          <w:rFonts w:ascii="Times New Roman" w:eastAsia="Times New Roman" w:hAnsi="Times New Roman" w:cs="Times New Roman"/>
          <w:sz w:val="26"/>
          <w:szCs w:val="26"/>
          <w:lang w:val="x-none" w:eastAsia="ru-RU"/>
        </w:rPr>
        <w:t>. Опубликовать настоящее решение в сетевом издании «Московский муниципальный вестник».</w:t>
      </w:r>
    </w:p>
    <w:p w14:paraId="306235FA" w14:textId="77777777" w:rsidR="004B3BFA" w:rsidRPr="007D3E57" w:rsidRDefault="004B3BFA" w:rsidP="004B3BF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031" w:type="dxa"/>
        <w:tblLook w:val="04A0" w:firstRow="1" w:lastRow="0" w:firstColumn="1" w:lastColumn="0" w:noHBand="0" w:noVBand="1"/>
      </w:tblPr>
      <w:tblGrid>
        <w:gridCol w:w="6232"/>
        <w:gridCol w:w="3799"/>
      </w:tblGrid>
      <w:tr w:rsidR="004B3BFA" w:rsidRPr="00710CCC" w14:paraId="1E7D1B4D" w14:textId="77777777" w:rsidTr="003B1D4B">
        <w:tc>
          <w:tcPr>
            <w:tcW w:w="6232" w:type="dxa"/>
            <w:hideMark/>
          </w:tcPr>
          <w:p w14:paraId="79C9BD42" w14:textId="70E70683" w:rsidR="004B3BFA" w:rsidRPr="00710CCC" w:rsidRDefault="004B3BFA" w:rsidP="003B1D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x-none" w:eastAsia="ru-RU"/>
              </w:rPr>
            </w:pPr>
            <w:r w:rsidRPr="00710CC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x-none" w:eastAsia="ru-RU"/>
              </w:rPr>
              <w:t xml:space="preserve">Глава муниципального округа </w:t>
            </w:r>
          </w:p>
          <w:p w14:paraId="4B6E8815" w14:textId="70CF64C4" w:rsidR="004B3BFA" w:rsidRPr="00710CCC" w:rsidRDefault="004C5E5B" w:rsidP="003B1D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x-none" w:eastAsia="ru-RU"/>
              </w:rPr>
            </w:pPr>
            <w:r w:rsidRPr="00710CC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x-none" w:eastAsia="ru-RU"/>
              </w:rPr>
              <w:t>Некрасовка</w:t>
            </w:r>
            <w:r w:rsidR="004B3BFA" w:rsidRPr="00710CC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x-none" w:eastAsia="ru-RU"/>
              </w:rPr>
              <w:t xml:space="preserve"> в городе Москве  </w:t>
            </w:r>
          </w:p>
        </w:tc>
        <w:tc>
          <w:tcPr>
            <w:tcW w:w="3799" w:type="dxa"/>
            <w:vAlign w:val="bottom"/>
            <w:hideMark/>
          </w:tcPr>
          <w:p w14:paraId="6A677840" w14:textId="56E69A51" w:rsidR="004B3BFA" w:rsidRPr="00710CCC" w:rsidRDefault="004C5E5B" w:rsidP="004C5E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x-none" w:eastAsia="ru-RU"/>
              </w:rPr>
            </w:pPr>
            <w:r w:rsidRPr="00710CC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x-none" w:eastAsia="ru-RU"/>
              </w:rPr>
              <w:t xml:space="preserve">     </w:t>
            </w:r>
            <w:r w:rsidR="00D37364" w:rsidRPr="00710CC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x-none" w:eastAsia="ru-RU"/>
              </w:rPr>
              <w:t xml:space="preserve">    </w:t>
            </w:r>
            <w:r w:rsidRPr="00710CC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x-none" w:eastAsia="ru-RU"/>
              </w:rPr>
              <w:t xml:space="preserve">      </w:t>
            </w:r>
            <w:r w:rsidR="004B3BFA" w:rsidRPr="00710CC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x-none" w:eastAsia="ru-RU"/>
              </w:rPr>
              <w:t xml:space="preserve">И.В. </w:t>
            </w:r>
            <w:r w:rsidRPr="00710CC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x-none" w:eastAsia="ru-RU"/>
              </w:rPr>
              <w:t>Ухаботина</w:t>
            </w:r>
          </w:p>
        </w:tc>
      </w:tr>
    </w:tbl>
    <w:p w14:paraId="2DE2C123" w14:textId="4EE04476" w:rsidR="000656E0" w:rsidRPr="00710CCC" w:rsidRDefault="000656E0" w:rsidP="000656E0">
      <w:pPr>
        <w:spacing w:after="0" w:line="240" w:lineRule="auto"/>
        <w:ind w:left="709"/>
        <w:rPr>
          <w:rFonts w:ascii="Times New Roman" w:eastAsia="Times New Roman" w:hAnsi="Times New Roman" w:cs="Times New Roman"/>
          <w:b/>
          <w:bCs/>
          <w:sz w:val="26"/>
          <w:szCs w:val="26"/>
          <w:lang w:val="x-none" w:eastAsia="ru-RU"/>
        </w:rPr>
      </w:pPr>
    </w:p>
    <w:p w14:paraId="6F181F13" w14:textId="77777777" w:rsidR="000656E0" w:rsidRPr="000656E0" w:rsidRDefault="000656E0" w:rsidP="000656E0">
      <w:pPr>
        <w:tabs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0656E0" w:rsidRPr="000656E0" w:rsidSect="005C5C95">
          <w:headerReference w:type="default" r:id="rId7"/>
          <w:pgSz w:w="11906" w:h="16838"/>
          <w:pgMar w:top="284" w:right="566" w:bottom="1276" w:left="1276" w:header="708" w:footer="708" w:gutter="0"/>
          <w:cols w:space="708"/>
          <w:titlePg/>
          <w:docGrid w:linePitch="360"/>
        </w:sectPr>
      </w:pPr>
    </w:p>
    <w:p w14:paraId="0B6D010F" w14:textId="77777777" w:rsidR="000656E0" w:rsidRPr="004C5E5B" w:rsidRDefault="000656E0" w:rsidP="00ED3A5D">
      <w:pPr>
        <w:tabs>
          <w:tab w:val="left" w:pos="7797"/>
        </w:tabs>
        <w:spacing w:after="0" w:line="240" w:lineRule="auto"/>
        <w:ind w:left="538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C5E5B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Приложение</w:t>
      </w:r>
    </w:p>
    <w:p w14:paraId="6FCE5850" w14:textId="2DD9C2A3" w:rsidR="000656E0" w:rsidRPr="004C5E5B" w:rsidRDefault="000656E0" w:rsidP="00ED3A5D">
      <w:pPr>
        <w:tabs>
          <w:tab w:val="left" w:pos="7797"/>
        </w:tabs>
        <w:spacing w:after="0" w:line="240" w:lineRule="auto"/>
        <w:ind w:left="538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C5E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решению Совета депутатов внутригородского муниципального образования – </w:t>
      </w:r>
      <w:r w:rsidRPr="004C5E5B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 xml:space="preserve">муниципального округа </w:t>
      </w:r>
      <w:r w:rsidR="004C5E5B" w:rsidRPr="004C5E5B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Некрасовка</w:t>
      </w:r>
      <w:r w:rsidRPr="004C5E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городе Москве</w:t>
      </w:r>
    </w:p>
    <w:p w14:paraId="5A1EFA49" w14:textId="540C3518" w:rsidR="000656E0" w:rsidRPr="004C5E5B" w:rsidRDefault="000656E0" w:rsidP="00ED3A5D">
      <w:pPr>
        <w:tabs>
          <w:tab w:val="left" w:pos="7797"/>
        </w:tabs>
        <w:spacing w:after="0" w:line="240" w:lineRule="auto"/>
        <w:ind w:left="538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C5E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4C5E5B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</w:t>
      </w:r>
      <w:r w:rsidRPr="004C5E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</w:t>
      </w:r>
      <w:r w:rsidR="004B3BFA" w:rsidRPr="004C5E5B">
        <w:rPr>
          <w:rFonts w:ascii="Times New Roman" w:eastAsia="Times New Roman" w:hAnsi="Times New Roman" w:cs="Times New Roman"/>
          <w:sz w:val="26"/>
          <w:szCs w:val="26"/>
          <w:lang w:eastAsia="ru-RU"/>
        </w:rPr>
        <w:t>26</w:t>
      </w:r>
      <w:r w:rsidRPr="004C5E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№ </w:t>
      </w:r>
    </w:p>
    <w:p w14:paraId="2165C9AF" w14:textId="77777777" w:rsidR="000656E0" w:rsidRPr="000656E0" w:rsidRDefault="000656E0" w:rsidP="000656E0">
      <w:pPr>
        <w:tabs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F6F772" w14:textId="77777777" w:rsidR="000656E0" w:rsidRDefault="000656E0" w:rsidP="000656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0656E0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Регламент</w:t>
      </w:r>
    </w:p>
    <w:p w14:paraId="6DEE99CD" w14:textId="77777777" w:rsidR="005C5C95" w:rsidRPr="005C5C95" w:rsidRDefault="005C5C95" w:rsidP="005C5C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C5C9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реализации отдельного полномочия города Москвы по рассмотрению документов для перевода жилого помещения в нежилое и согласованию проекта решения Департамента городского имущества города Москвы  </w:t>
      </w:r>
    </w:p>
    <w:p w14:paraId="758F529E" w14:textId="77777777" w:rsidR="005C5C95" w:rsidRPr="005C5C95" w:rsidRDefault="005C5C95" w:rsidP="005C5C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C5C9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о переводе жилого помещения в нежилое в многоквартирном жилом доме</w:t>
      </w:r>
    </w:p>
    <w:p w14:paraId="0B87A5C1" w14:textId="77777777" w:rsidR="005C5C95" w:rsidRDefault="005C5C95" w:rsidP="000656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14:paraId="6CBC7C00" w14:textId="23F9892F" w:rsidR="00E350B1" w:rsidRDefault="00E350B1" w:rsidP="00E350B1">
      <w:pPr>
        <w:spacing w:after="0" w:line="240" w:lineRule="auto"/>
        <w:ind w:right="-142" w:firstLine="709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0656E0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1. Настоящий Регламент определяет порядок 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реализации</w:t>
      </w:r>
      <w:r w:rsidRPr="000656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0656E0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Советом депутатов внутригородского муниципального образования – </w:t>
      </w:r>
      <w:r w:rsidRPr="000656E0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муниципального округа </w:t>
      </w:r>
      <w:r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Некрасовка</w:t>
      </w:r>
      <w:r w:rsidRPr="000656E0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0656E0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в городе Москве (далее – Совет депутатов) </w:t>
      </w:r>
      <w:r w:rsidRPr="000656E0">
        <w:rPr>
          <w:rFonts w:ascii="Times New Roman" w:eastAsia="Calibri" w:hAnsi="Times New Roman" w:cs="Times New Roman"/>
          <w:sz w:val="28"/>
          <w:szCs w:val="28"/>
          <w:lang w:eastAsia="ru-RU"/>
        </w:rPr>
        <w:t>отдельн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ых</w:t>
      </w:r>
      <w:r w:rsidRPr="000656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полномочи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й</w:t>
      </w:r>
      <w:r w:rsidRPr="000656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города Москвы, переданн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ых</w:t>
      </w:r>
      <w:r w:rsidRPr="000656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органам местного самоуправления внутригородского муниципального образования – </w:t>
      </w:r>
      <w:r w:rsidRPr="000656E0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муниципального округа </w:t>
      </w:r>
      <w:r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Некрасовка</w:t>
      </w:r>
      <w:r w:rsidRPr="000656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городе Москве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0656E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(далее – </w:t>
      </w:r>
      <w:r w:rsidRPr="000656E0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муниципальный округ</w:t>
      </w:r>
      <w:r w:rsidRPr="000656E0">
        <w:rPr>
          <w:rFonts w:ascii="Times New Roman" w:eastAsia="Calibri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0656E0">
        <w:rPr>
          <w:rFonts w:ascii="Times New Roman" w:eastAsia="Calibri" w:hAnsi="Times New Roman" w:cs="Times New Roman"/>
          <w:sz w:val="28"/>
          <w:szCs w:val="28"/>
          <w:lang w:eastAsia="ru-RU"/>
        </w:rPr>
        <w:t>Законом города Москвы</w:t>
      </w:r>
      <w:r w:rsidR="0094397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0656E0">
        <w:rPr>
          <w:rFonts w:ascii="Times New Roman" w:eastAsia="Calibri" w:hAnsi="Times New Roman" w:cs="Times New Roman"/>
          <w:sz w:val="28"/>
          <w:szCs w:val="28"/>
          <w:lang w:eastAsia="ru-RU"/>
        </w:rPr>
        <w:t>от 11 июля 2012 года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0656E0">
        <w:rPr>
          <w:rFonts w:ascii="Times New Roman" w:eastAsia="Calibri" w:hAnsi="Times New Roman" w:cs="Times New Roman"/>
          <w:sz w:val="28"/>
          <w:szCs w:val="28"/>
          <w:lang w:eastAsia="ru-RU"/>
        </w:rPr>
        <w:t>№ 39 «О наделении органов местного самоуправления внутригородских муниципальных образований в городе Москве отдельными полномочиями города Москвы»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BE65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– переданные полномочия)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350B1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по рассмотрению представленных в установленном порядке в Департамент городского имущества города Москвы документов для перевода жилого помещения в нежилое и согласованию проекта решения Департамента городского имущества города Москвы 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(далее </w:t>
      </w:r>
      <w:r w:rsidRPr="00E350B1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–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Департамент)</w:t>
      </w:r>
      <w:r w:rsidR="00A00247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r w:rsidRPr="00E350B1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о переводе жилого помещения в нежилое в многоквартирном жилом доме (далее – обращение). </w:t>
      </w:r>
    </w:p>
    <w:p w14:paraId="2902907E" w14:textId="7BE09DC2" w:rsidR="00E350B1" w:rsidRPr="00BE65CB" w:rsidRDefault="00E350B1" w:rsidP="00E350B1">
      <w:pPr>
        <w:spacing w:after="0" w:line="240" w:lineRule="auto"/>
        <w:ind w:right="-142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80152">
        <w:rPr>
          <w:rFonts w:ascii="Times New Roman" w:eastAsia="Calibri" w:hAnsi="Times New Roman" w:cs="Times New Roman"/>
          <w:bCs/>
          <w:sz w:val="28"/>
          <w:szCs w:val="28"/>
        </w:rPr>
        <w:t xml:space="preserve">2. Организацию работы по реализации Советом депутатов переданных полномочий осуществляют глава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внутригородского </w:t>
      </w:r>
      <w:r w:rsidRPr="00780152">
        <w:rPr>
          <w:rFonts w:ascii="Times New Roman" w:eastAsia="Calibri" w:hAnsi="Times New Roman" w:cs="Times New Roman"/>
          <w:bCs/>
          <w:sz w:val="28"/>
          <w:szCs w:val="28"/>
        </w:rPr>
        <w:t xml:space="preserve">муниципального </w:t>
      </w:r>
      <w:r>
        <w:rPr>
          <w:rFonts w:ascii="Times New Roman" w:eastAsia="Calibri" w:hAnsi="Times New Roman" w:cs="Times New Roman"/>
          <w:bCs/>
          <w:sz w:val="28"/>
          <w:szCs w:val="28"/>
        </w:rPr>
        <w:t>образования – муниципального округа Некрасовка</w:t>
      </w:r>
      <w:r w:rsidRPr="00780152">
        <w:rPr>
          <w:rFonts w:ascii="Times New Roman" w:eastAsia="Calibri" w:hAnsi="Times New Roman" w:cs="Times New Roman"/>
          <w:bCs/>
          <w:sz w:val="28"/>
          <w:szCs w:val="28"/>
        </w:rPr>
        <w:t xml:space="preserve"> в городе Москве</w:t>
      </w:r>
      <w:r w:rsidR="00943975">
        <w:rPr>
          <w:rFonts w:ascii="Times New Roman" w:eastAsia="Calibri" w:hAnsi="Times New Roman" w:cs="Times New Roman"/>
          <w:bCs/>
          <w:sz w:val="28"/>
          <w:szCs w:val="28"/>
        </w:rPr>
        <w:t xml:space="preserve"> (далее- глава муниципального округа)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780152">
        <w:rPr>
          <w:rFonts w:ascii="Times New Roman" w:eastAsia="Calibri" w:hAnsi="Times New Roman" w:cs="Times New Roman"/>
          <w:bCs/>
          <w:sz w:val="28"/>
          <w:szCs w:val="28"/>
        </w:rPr>
        <w:t xml:space="preserve">и комиссия Совета </w:t>
      </w:r>
      <w:r w:rsidR="00CD04F2" w:rsidRPr="00CD04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реализации Закона города Москвы от 11 июля 2012 года № 39 «О наделении органов местного самоуправления внутригородских муниципальных образований в городе Москве отдельными полномочиями города Москвы» </w:t>
      </w:r>
      <w:r w:rsidRPr="00CD04F2">
        <w:rPr>
          <w:rFonts w:ascii="Times New Roman" w:eastAsia="Calibri" w:hAnsi="Times New Roman" w:cs="Times New Roman"/>
          <w:sz w:val="28"/>
          <w:szCs w:val="28"/>
          <w:lang w:eastAsia="ru-RU"/>
        </w:rPr>
        <w:t>(далее – профильная комиссия) в соответствии с </w:t>
      </w:r>
      <w:r w:rsidR="00634786" w:rsidRPr="00CD04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CD04F2">
        <w:rPr>
          <w:rFonts w:ascii="Times New Roman" w:eastAsia="Calibri" w:hAnsi="Times New Roman" w:cs="Times New Roman"/>
          <w:sz w:val="28"/>
          <w:szCs w:val="28"/>
          <w:lang w:eastAsia="ru-RU"/>
        </w:rPr>
        <w:t>Регламентом Совета депутатов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43975" w:rsidRPr="000656E0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внутригородского муниципального образования – </w:t>
      </w:r>
      <w:r w:rsidR="00943975" w:rsidRPr="000656E0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муниципального округа </w:t>
      </w:r>
      <w:r w:rsidR="0094397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Некрасовка</w:t>
      </w:r>
      <w:r w:rsidR="00943975" w:rsidRPr="000656E0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943975" w:rsidRPr="000656E0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в городе Москве </w:t>
      </w:r>
      <w:r>
        <w:rPr>
          <w:rFonts w:ascii="Times New Roman" w:hAnsi="Times New Roman" w:cs="Times New Roman"/>
          <w:color w:val="000000"/>
          <w:sz w:val="28"/>
          <w:szCs w:val="28"/>
        </w:rPr>
        <w:t>и настоящим Регламентом</w:t>
      </w:r>
      <w:r w:rsidRPr="00BE65C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B067438" w14:textId="77777777" w:rsidR="00E350B1" w:rsidRPr="00E350B1" w:rsidRDefault="00E350B1" w:rsidP="00E350B1">
      <w:pPr>
        <w:autoSpaceDE w:val="0"/>
        <w:autoSpaceDN w:val="0"/>
        <w:adjustRightInd w:val="0"/>
        <w:spacing w:after="0" w:line="240" w:lineRule="auto"/>
        <w:ind w:right="-142" w:firstLine="567"/>
        <w:jc w:val="both"/>
        <w:outlineLvl w:val="1"/>
        <w:rPr>
          <w:rFonts w:ascii="Times New Roman" w:eastAsia="Calibri" w:hAnsi="Times New Roman" w:cs="Times New Roman"/>
          <w:bCs/>
          <w:sz w:val="28"/>
          <w:szCs w:val="28"/>
        </w:rPr>
      </w:pPr>
      <w:r w:rsidRPr="00E350B1">
        <w:rPr>
          <w:rFonts w:ascii="Times New Roman" w:eastAsia="Calibri" w:hAnsi="Times New Roman" w:cs="Times New Roman"/>
          <w:bCs/>
          <w:sz w:val="28"/>
          <w:szCs w:val="28"/>
        </w:rPr>
        <w:t>3. Началом реализации Советом депутатов отдельных полномочий города Москвы, указанного в пункте 1 настоящего Регламента, является поступление обращения Департамента в Совет депутатов. К обращению Департамента прилагаются копии следующих документов по переводу:</w:t>
      </w:r>
    </w:p>
    <w:p w14:paraId="51A56DA6" w14:textId="77777777" w:rsidR="00E350B1" w:rsidRPr="00E350B1" w:rsidRDefault="00E350B1" w:rsidP="00E350B1">
      <w:pPr>
        <w:autoSpaceDE w:val="0"/>
        <w:autoSpaceDN w:val="0"/>
        <w:adjustRightInd w:val="0"/>
        <w:spacing w:after="0" w:line="240" w:lineRule="auto"/>
        <w:ind w:right="-142" w:firstLine="567"/>
        <w:jc w:val="both"/>
        <w:outlineLvl w:val="1"/>
        <w:rPr>
          <w:rFonts w:ascii="Times New Roman" w:eastAsia="Calibri" w:hAnsi="Times New Roman" w:cs="Times New Roman"/>
          <w:bCs/>
          <w:sz w:val="28"/>
          <w:szCs w:val="28"/>
        </w:rPr>
      </w:pPr>
      <w:r w:rsidRPr="00E350B1">
        <w:rPr>
          <w:rFonts w:ascii="Times New Roman" w:eastAsia="Calibri" w:hAnsi="Times New Roman" w:cs="Times New Roman"/>
          <w:bCs/>
          <w:sz w:val="28"/>
          <w:szCs w:val="28"/>
        </w:rPr>
        <w:t>- решение общего собрания собственников помещений в многоквартирном доме, оформленное протоколом, о передаче в пользование части общего имущества, используемого при переустройстве и (или) перепланировке и необходимого для обустройства отдельного входа в жилое помещение, переводимое в установленном порядке в нежилое помещение, а также по вопросу о согласии на перевод жилого помещения в нежилое помещение и документы, подтверждающие результаты голосования собственников;</w:t>
      </w:r>
    </w:p>
    <w:p w14:paraId="0162D0D1" w14:textId="62E53F49" w:rsidR="00A00247" w:rsidRDefault="00E350B1" w:rsidP="00E350B1">
      <w:pPr>
        <w:autoSpaceDE w:val="0"/>
        <w:autoSpaceDN w:val="0"/>
        <w:adjustRightInd w:val="0"/>
        <w:spacing w:after="0" w:line="240" w:lineRule="auto"/>
        <w:ind w:right="-142" w:firstLine="567"/>
        <w:jc w:val="both"/>
        <w:outlineLvl w:val="1"/>
        <w:rPr>
          <w:rFonts w:ascii="Times New Roman" w:eastAsia="Calibri" w:hAnsi="Times New Roman" w:cs="Times New Roman"/>
          <w:bCs/>
          <w:sz w:val="28"/>
          <w:szCs w:val="28"/>
        </w:rPr>
      </w:pPr>
      <w:r w:rsidRPr="00E350B1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- анализ объектов недвижимости для оценки возможности проведения работ, выполненный организацией, уполномоченной Комитетом по архитектуре и градостроительству города Москвы (либо входящие в состав проекта переустройства и (или) перепланировки план помещения до переустройства, проектное предложение (план после переустройства), фотофиксация объекта (при наличии), </w:t>
      </w:r>
      <w:proofErr w:type="spellStart"/>
      <w:r w:rsidRPr="00E350B1">
        <w:rPr>
          <w:rFonts w:ascii="Times New Roman" w:eastAsia="Calibri" w:hAnsi="Times New Roman" w:cs="Times New Roman"/>
          <w:bCs/>
          <w:sz w:val="28"/>
          <w:szCs w:val="28"/>
        </w:rPr>
        <w:t>фотовизуализация</w:t>
      </w:r>
      <w:proofErr w:type="spellEnd"/>
      <w:r w:rsidRPr="00E350B1">
        <w:rPr>
          <w:rFonts w:ascii="Times New Roman" w:eastAsia="Calibri" w:hAnsi="Times New Roman" w:cs="Times New Roman"/>
          <w:bCs/>
          <w:sz w:val="28"/>
          <w:szCs w:val="28"/>
        </w:rPr>
        <w:t xml:space="preserve"> объекта (при наличии).</w:t>
      </w:r>
    </w:p>
    <w:p w14:paraId="0D1DEDE4" w14:textId="46421BEB" w:rsidR="00E350B1" w:rsidRDefault="0000227C" w:rsidP="00E350B1">
      <w:pPr>
        <w:autoSpaceDE w:val="0"/>
        <w:autoSpaceDN w:val="0"/>
        <w:adjustRightInd w:val="0"/>
        <w:spacing w:after="0" w:line="240" w:lineRule="auto"/>
        <w:ind w:right="-142" w:firstLine="567"/>
        <w:jc w:val="both"/>
        <w:outlineLvl w:val="1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4</w:t>
      </w:r>
      <w:r w:rsidR="00E350B1" w:rsidRPr="00E350B1">
        <w:rPr>
          <w:rFonts w:ascii="Times New Roman" w:eastAsia="Calibri" w:hAnsi="Times New Roman" w:cs="Times New Roman"/>
          <w:bCs/>
          <w:sz w:val="28"/>
          <w:szCs w:val="28"/>
        </w:rPr>
        <w:t>. Совет депутатов рассматривает документы по переводу, указанные в пункте 3 настоящего Регламента, в части соблюдения порядка проведения общего собрания собственников помещений в многоквартирном доме.</w:t>
      </w:r>
    </w:p>
    <w:p w14:paraId="503BF701" w14:textId="41207F26" w:rsidR="00E350B1" w:rsidRPr="00E350B1" w:rsidRDefault="00E350B1" w:rsidP="00E350B1">
      <w:pPr>
        <w:autoSpaceDE w:val="0"/>
        <w:autoSpaceDN w:val="0"/>
        <w:adjustRightInd w:val="0"/>
        <w:spacing w:after="0" w:line="240" w:lineRule="auto"/>
        <w:ind w:right="-142" w:firstLine="567"/>
        <w:jc w:val="both"/>
        <w:outlineLvl w:val="1"/>
        <w:rPr>
          <w:rFonts w:ascii="Times New Roman" w:eastAsia="Calibri" w:hAnsi="Times New Roman" w:cs="Times New Roman"/>
          <w:bCs/>
          <w:sz w:val="28"/>
          <w:szCs w:val="28"/>
        </w:rPr>
      </w:pPr>
      <w:r w:rsidRPr="00E350B1">
        <w:rPr>
          <w:rFonts w:ascii="Times New Roman" w:eastAsia="Calibri" w:hAnsi="Times New Roman" w:cs="Times New Roman"/>
          <w:bCs/>
          <w:sz w:val="28"/>
          <w:szCs w:val="28"/>
        </w:rPr>
        <w:t>5. </w:t>
      </w:r>
      <w:r w:rsidR="0000227C" w:rsidRPr="0000227C">
        <w:rPr>
          <w:rFonts w:ascii="Times New Roman" w:eastAsia="Calibri" w:hAnsi="Times New Roman" w:cs="Times New Roman"/>
          <w:bCs/>
          <w:sz w:val="28"/>
          <w:szCs w:val="28"/>
        </w:rPr>
        <w:t xml:space="preserve">Обращение Департамента подлежит регистрации в день его поступления </w:t>
      </w:r>
      <w:r w:rsidRPr="00E350B1">
        <w:rPr>
          <w:rFonts w:ascii="Times New Roman" w:eastAsia="Calibri" w:hAnsi="Times New Roman" w:cs="Times New Roman"/>
          <w:bCs/>
          <w:sz w:val="28"/>
          <w:szCs w:val="28"/>
        </w:rPr>
        <w:t xml:space="preserve">и не позднее следующего дня направляется в бумажном или электронном виде депутатам Совета депутатов и в комиссию. В случае поступления обращения Департамента в бумажном виде, его перевод в электронный вид осуществляется при наличии </w:t>
      </w:r>
      <w:r w:rsidR="00A00247">
        <w:rPr>
          <w:rFonts w:ascii="Times New Roman" w:eastAsia="Calibri" w:hAnsi="Times New Roman" w:cs="Times New Roman"/>
          <w:bCs/>
          <w:sz w:val="28"/>
          <w:szCs w:val="28"/>
        </w:rPr>
        <w:t xml:space="preserve">технической </w:t>
      </w:r>
      <w:r w:rsidRPr="00E350B1">
        <w:rPr>
          <w:rFonts w:ascii="Times New Roman" w:eastAsia="Calibri" w:hAnsi="Times New Roman" w:cs="Times New Roman"/>
          <w:bCs/>
          <w:sz w:val="28"/>
          <w:szCs w:val="28"/>
        </w:rPr>
        <w:t>возможности.</w:t>
      </w:r>
    </w:p>
    <w:p w14:paraId="277FBD87" w14:textId="77777777" w:rsidR="00E350B1" w:rsidRPr="00E350B1" w:rsidRDefault="00E350B1" w:rsidP="00E350B1">
      <w:pPr>
        <w:autoSpaceDE w:val="0"/>
        <w:autoSpaceDN w:val="0"/>
        <w:adjustRightInd w:val="0"/>
        <w:spacing w:after="0" w:line="240" w:lineRule="auto"/>
        <w:ind w:right="-142" w:firstLine="567"/>
        <w:jc w:val="both"/>
        <w:outlineLvl w:val="1"/>
        <w:rPr>
          <w:rFonts w:ascii="Times New Roman" w:eastAsia="Calibri" w:hAnsi="Times New Roman" w:cs="Times New Roman"/>
          <w:bCs/>
          <w:sz w:val="28"/>
          <w:szCs w:val="28"/>
        </w:rPr>
      </w:pPr>
      <w:r w:rsidRPr="00E350B1">
        <w:rPr>
          <w:rFonts w:ascii="Times New Roman" w:eastAsia="Calibri" w:hAnsi="Times New Roman" w:cs="Times New Roman"/>
          <w:bCs/>
          <w:sz w:val="28"/>
          <w:szCs w:val="28"/>
        </w:rPr>
        <w:t>6. Не позднее двух рабочих дней со дня регистрации обращения комиссия совместно с главой муниципального округа подготавливает сообщение в письменной форме о переводе жилого помещения в нежилое в соответствующем многоквартирном жилом доме (далее – сообщение).</w:t>
      </w:r>
    </w:p>
    <w:p w14:paraId="6A96A78D" w14:textId="77777777" w:rsidR="00E350B1" w:rsidRPr="00E350B1" w:rsidRDefault="00E350B1" w:rsidP="00E350B1">
      <w:pPr>
        <w:autoSpaceDE w:val="0"/>
        <w:autoSpaceDN w:val="0"/>
        <w:adjustRightInd w:val="0"/>
        <w:spacing w:after="0" w:line="240" w:lineRule="auto"/>
        <w:ind w:right="-142" w:firstLine="567"/>
        <w:jc w:val="both"/>
        <w:outlineLvl w:val="1"/>
        <w:rPr>
          <w:rFonts w:ascii="Times New Roman" w:eastAsia="Calibri" w:hAnsi="Times New Roman" w:cs="Times New Roman"/>
          <w:bCs/>
          <w:sz w:val="28"/>
          <w:szCs w:val="28"/>
        </w:rPr>
      </w:pPr>
      <w:r w:rsidRPr="00E350B1">
        <w:rPr>
          <w:rFonts w:ascii="Times New Roman" w:eastAsia="Calibri" w:hAnsi="Times New Roman" w:cs="Times New Roman"/>
          <w:bCs/>
          <w:sz w:val="28"/>
          <w:szCs w:val="28"/>
        </w:rPr>
        <w:t>Сообщение должно содержать информацию об обращении Департамента, о переводе жилого помещения в нежилое, о дате, месте и времени проведения заседания Совета депутатов, на котором будет оно рассмотрено, а также сроки (не менее 10 календарных дней) и место приема обращений собственников помещений в многоквартирном жилом доме, в случае если был нарушен порядок проведения общего собрания собственников помещений в этом доме, установленный Жилищным кодексом Российской Федерации (далее – информация собственников).</w:t>
      </w:r>
    </w:p>
    <w:p w14:paraId="30A6BF50" w14:textId="6251D08E" w:rsidR="00E350B1" w:rsidRPr="00E350B1" w:rsidRDefault="00E350B1" w:rsidP="00E350B1">
      <w:pPr>
        <w:autoSpaceDE w:val="0"/>
        <w:autoSpaceDN w:val="0"/>
        <w:adjustRightInd w:val="0"/>
        <w:spacing w:after="0" w:line="240" w:lineRule="auto"/>
        <w:ind w:right="-142" w:firstLine="567"/>
        <w:jc w:val="both"/>
        <w:outlineLvl w:val="1"/>
        <w:rPr>
          <w:rFonts w:ascii="Times New Roman" w:eastAsia="Calibri" w:hAnsi="Times New Roman" w:cs="Times New Roman"/>
          <w:bCs/>
          <w:sz w:val="28"/>
          <w:szCs w:val="28"/>
        </w:rPr>
      </w:pPr>
      <w:r w:rsidRPr="00E350B1">
        <w:rPr>
          <w:rFonts w:ascii="Times New Roman" w:eastAsia="Calibri" w:hAnsi="Times New Roman" w:cs="Times New Roman"/>
          <w:bCs/>
          <w:sz w:val="28"/>
          <w:szCs w:val="28"/>
        </w:rPr>
        <w:t xml:space="preserve">7. Совет депутатов осуществляет информирование жителей многоквартирного дома о переводе жилого помещения в нежилое в многоквартирном доме путем размещения сообщений в письменной форме в помещениях данного дома, доступных для всех собственников помещений, на информационных стендах, на территории внутригородского муниципального образования </w:t>
      </w:r>
      <w:r w:rsidR="00A00247" w:rsidRPr="00E350B1">
        <w:rPr>
          <w:rFonts w:ascii="Times New Roman" w:eastAsia="Calibri" w:hAnsi="Times New Roman" w:cs="Times New Roman"/>
          <w:bCs/>
          <w:sz w:val="28"/>
          <w:szCs w:val="28"/>
        </w:rPr>
        <w:t xml:space="preserve">– </w:t>
      </w:r>
      <w:r w:rsidRPr="00E350B1">
        <w:rPr>
          <w:rFonts w:ascii="Times New Roman" w:eastAsia="Calibri" w:hAnsi="Times New Roman" w:cs="Times New Roman"/>
          <w:bCs/>
          <w:sz w:val="28"/>
          <w:szCs w:val="28"/>
        </w:rPr>
        <w:t xml:space="preserve"> муниципального округа </w:t>
      </w:r>
      <w:r w:rsidR="00A00247">
        <w:rPr>
          <w:rFonts w:ascii="Times New Roman" w:eastAsia="Calibri" w:hAnsi="Times New Roman" w:cs="Times New Roman"/>
          <w:bCs/>
          <w:sz w:val="28"/>
          <w:szCs w:val="28"/>
        </w:rPr>
        <w:t>Некрасовка</w:t>
      </w:r>
      <w:r w:rsidRPr="00E350B1">
        <w:rPr>
          <w:rFonts w:ascii="Times New Roman" w:eastAsia="Calibri" w:hAnsi="Times New Roman" w:cs="Times New Roman"/>
          <w:bCs/>
          <w:sz w:val="28"/>
          <w:szCs w:val="28"/>
        </w:rPr>
        <w:t xml:space="preserve"> в городе Москве, в управе района </w:t>
      </w:r>
      <w:r w:rsidR="00A00247">
        <w:rPr>
          <w:rFonts w:ascii="Times New Roman" w:eastAsia="Calibri" w:hAnsi="Times New Roman" w:cs="Times New Roman"/>
          <w:bCs/>
          <w:sz w:val="28"/>
          <w:szCs w:val="28"/>
        </w:rPr>
        <w:t>Некрасовка города Москвы</w:t>
      </w:r>
      <w:r w:rsidRPr="00E350B1">
        <w:rPr>
          <w:rFonts w:ascii="Times New Roman" w:eastAsia="Calibri" w:hAnsi="Times New Roman" w:cs="Times New Roman"/>
          <w:bCs/>
          <w:sz w:val="28"/>
          <w:szCs w:val="28"/>
        </w:rPr>
        <w:t>, а также посредством размещения информации на официальном сайте орган</w:t>
      </w:r>
      <w:r w:rsidR="00144698">
        <w:rPr>
          <w:rFonts w:ascii="Times New Roman" w:eastAsia="Calibri" w:hAnsi="Times New Roman" w:cs="Times New Roman"/>
          <w:bCs/>
          <w:sz w:val="28"/>
          <w:szCs w:val="28"/>
        </w:rPr>
        <w:t>ов</w:t>
      </w:r>
      <w:r w:rsidRPr="00E350B1">
        <w:rPr>
          <w:rFonts w:ascii="Times New Roman" w:eastAsia="Calibri" w:hAnsi="Times New Roman" w:cs="Times New Roman"/>
          <w:bCs/>
          <w:sz w:val="28"/>
          <w:szCs w:val="28"/>
        </w:rPr>
        <w:t xml:space="preserve"> местного самоуправления внутригородского муниципального образования </w:t>
      </w:r>
      <w:r w:rsidR="00A00247" w:rsidRPr="00E350B1">
        <w:rPr>
          <w:rFonts w:ascii="Times New Roman" w:eastAsia="Calibri" w:hAnsi="Times New Roman" w:cs="Times New Roman"/>
          <w:bCs/>
          <w:sz w:val="28"/>
          <w:szCs w:val="28"/>
        </w:rPr>
        <w:t xml:space="preserve">– </w:t>
      </w:r>
      <w:r w:rsidRPr="00E350B1">
        <w:rPr>
          <w:rFonts w:ascii="Times New Roman" w:eastAsia="Calibri" w:hAnsi="Times New Roman" w:cs="Times New Roman"/>
          <w:bCs/>
          <w:sz w:val="28"/>
          <w:szCs w:val="28"/>
        </w:rPr>
        <w:t xml:space="preserve"> муниципального округа </w:t>
      </w:r>
      <w:r w:rsidR="00A00247">
        <w:rPr>
          <w:rFonts w:ascii="Times New Roman" w:eastAsia="Calibri" w:hAnsi="Times New Roman" w:cs="Times New Roman"/>
          <w:bCs/>
          <w:sz w:val="28"/>
          <w:szCs w:val="28"/>
        </w:rPr>
        <w:t>Некрасовка</w:t>
      </w:r>
      <w:r w:rsidRPr="00E350B1">
        <w:rPr>
          <w:rFonts w:ascii="Times New Roman" w:eastAsia="Calibri" w:hAnsi="Times New Roman" w:cs="Times New Roman"/>
          <w:bCs/>
          <w:sz w:val="28"/>
          <w:szCs w:val="28"/>
        </w:rPr>
        <w:t xml:space="preserve"> в городе Москве в информационно-телекоммуникационной сети Интернет (далее – официальный сайт).</w:t>
      </w:r>
    </w:p>
    <w:p w14:paraId="080639E8" w14:textId="77777777" w:rsidR="00E350B1" w:rsidRPr="00E350B1" w:rsidRDefault="00E350B1" w:rsidP="00E350B1">
      <w:pPr>
        <w:autoSpaceDE w:val="0"/>
        <w:autoSpaceDN w:val="0"/>
        <w:adjustRightInd w:val="0"/>
        <w:spacing w:after="0" w:line="240" w:lineRule="auto"/>
        <w:ind w:right="-142" w:firstLine="567"/>
        <w:jc w:val="both"/>
        <w:outlineLvl w:val="1"/>
        <w:rPr>
          <w:rFonts w:ascii="Times New Roman" w:eastAsia="Calibri" w:hAnsi="Times New Roman" w:cs="Times New Roman"/>
          <w:bCs/>
          <w:sz w:val="28"/>
          <w:szCs w:val="28"/>
        </w:rPr>
      </w:pPr>
      <w:r w:rsidRPr="00E350B1">
        <w:rPr>
          <w:rFonts w:ascii="Times New Roman" w:eastAsia="Calibri" w:hAnsi="Times New Roman" w:cs="Times New Roman"/>
          <w:bCs/>
          <w:sz w:val="28"/>
          <w:szCs w:val="28"/>
        </w:rPr>
        <w:t>8. Комиссия обеспечивает рассмотрение обращения Департамента, информацию собственников (при наличии) на заседании комиссии, подготовку решения комиссии и проекта решения Совета депутатов.</w:t>
      </w:r>
    </w:p>
    <w:p w14:paraId="71E82496" w14:textId="77777777" w:rsidR="00E350B1" w:rsidRPr="00E350B1" w:rsidRDefault="00E350B1" w:rsidP="00E350B1">
      <w:pPr>
        <w:autoSpaceDE w:val="0"/>
        <w:autoSpaceDN w:val="0"/>
        <w:adjustRightInd w:val="0"/>
        <w:spacing w:after="0" w:line="240" w:lineRule="auto"/>
        <w:ind w:right="-142" w:firstLine="567"/>
        <w:jc w:val="both"/>
        <w:outlineLvl w:val="1"/>
        <w:rPr>
          <w:rFonts w:ascii="Times New Roman" w:eastAsia="Calibri" w:hAnsi="Times New Roman" w:cs="Times New Roman"/>
          <w:bCs/>
          <w:sz w:val="28"/>
          <w:szCs w:val="28"/>
        </w:rPr>
      </w:pPr>
      <w:r w:rsidRPr="00E350B1">
        <w:rPr>
          <w:rFonts w:ascii="Times New Roman" w:eastAsia="Calibri" w:hAnsi="Times New Roman" w:cs="Times New Roman"/>
          <w:bCs/>
          <w:sz w:val="28"/>
          <w:szCs w:val="28"/>
        </w:rPr>
        <w:t>О дате, времени и месте проведения заседания комиссии сообщается депутатам Совета депутатов не менее чем за 3 рабочих дня до дня заседания.</w:t>
      </w:r>
    </w:p>
    <w:p w14:paraId="71D08E3E" w14:textId="77777777" w:rsidR="00E350B1" w:rsidRPr="00E350B1" w:rsidRDefault="00E350B1" w:rsidP="00E350B1">
      <w:pPr>
        <w:autoSpaceDE w:val="0"/>
        <w:autoSpaceDN w:val="0"/>
        <w:adjustRightInd w:val="0"/>
        <w:spacing w:after="0" w:line="240" w:lineRule="auto"/>
        <w:ind w:right="-142" w:firstLine="567"/>
        <w:jc w:val="both"/>
        <w:outlineLvl w:val="1"/>
        <w:rPr>
          <w:rFonts w:ascii="Times New Roman" w:eastAsia="Calibri" w:hAnsi="Times New Roman" w:cs="Times New Roman"/>
          <w:bCs/>
          <w:sz w:val="28"/>
          <w:szCs w:val="28"/>
        </w:rPr>
      </w:pPr>
      <w:r w:rsidRPr="00E350B1">
        <w:rPr>
          <w:rFonts w:ascii="Times New Roman" w:eastAsia="Calibri" w:hAnsi="Times New Roman" w:cs="Times New Roman"/>
          <w:bCs/>
          <w:sz w:val="28"/>
          <w:szCs w:val="28"/>
        </w:rPr>
        <w:t>9. Обращение Департамента, информация собственников (при наличии), решение комиссии и проект решения Совета депутатов рассматриваются на заседании Совета депутатов в срок, не превышающий 30 календарных дней со дня регистрации обращения.</w:t>
      </w:r>
    </w:p>
    <w:p w14:paraId="68EDD52F" w14:textId="7113F210" w:rsidR="00E350B1" w:rsidRPr="00E350B1" w:rsidRDefault="00E350B1" w:rsidP="00E350B1">
      <w:pPr>
        <w:autoSpaceDE w:val="0"/>
        <w:autoSpaceDN w:val="0"/>
        <w:adjustRightInd w:val="0"/>
        <w:spacing w:after="0" w:line="240" w:lineRule="auto"/>
        <w:ind w:right="-142" w:firstLine="567"/>
        <w:jc w:val="both"/>
        <w:outlineLvl w:val="1"/>
        <w:rPr>
          <w:rFonts w:ascii="Times New Roman" w:eastAsia="Calibri" w:hAnsi="Times New Roman" w:cs="Times New Roman"/>
          <w:bCs/>
          <w:sz w:val="28"/>
          <w:szCs w:val="28"/>
        </w:rPr>
      </w:pPr>
      <w:r w:rsidRPr="00E350B1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10. Информация о дате, времени и месте проведения заседания Совета депутатов направляется в Департамент и размещается на официальном сайте не менее чем за </w:t>
      </w:r>
      <w:r w:rsidR="00144698">
        <w:rPr>
          <w:rFonts w:ascii="Times New Roman" w:eastAsia="Calibri" w:hAnsi="Times New Roman" w:cs="Times New Roman"/>
          <w:bCs/>
          <w:sz w:val="28"/>
          <w:szCs w:val="28"/>
        </w:rPr>
        <w:t>три</w:t>
      </w:r>
      <w:r w:rsidRPr="00E350B1">
        <w:rPr>
          <w:rFonts w:ascii="Times New Roman" w:eastAsia="Calibri" w:hAnsi="Times New Roman" w:cs="Times New Roman"/>
          <w:bCs/>
          <w:sz w:val="28"/>
          <w:szCs w:val="28"/>
        </w:rPr>
        <w:t xml:space="preserve"> календарных дня до дня заседания.</w:t>
      </w:r>
    </w:p>
    <w:p w14:paraId="71D155A6" w14:textId="771ED8A1" w:rsidR="00897297" w:rsidRDefault="00E350B1" w:rsidP="00897297">
      <w:pPr>
        <w:autoSpaceDE w:val="0"/>
        <w:autoSpaceDN w:val="0"/>
        <w:adjustRightInd w:val="0"/>
        <w:spacing w:after="0" w:line="240" w:lineRule="auto"/>
        <w:ind w:right="-142" w:firstLine="567"/>
        <w:jc w:val="both"/>
        <w:outlineLvl w:val="1"/>
        <w:rPr>
          <w:rFonts w:ascii="Times New Roman" w:eastAsia="Calibri" w:hAnsi="Times New Roman" w:cs="Times New Roman"/>
          <w:bCs/>
          <w:sz w:val="28"/>
          <w:szCs w:val="28"/>
        </w:rPr>
      </w:pPr>
      <w:r w:rsidRPr="00E350B1">
        <w:rPr>
          <w:rFonts w:ascii="Times New Roman" w:eastAsia="Calibri" w:hAnsi="Times New Roman" w:cs="Times New Roman"/>
          <w:bCs/>
          <w:sz w:val="28"/>
          <w:szCs w:val="28"/>
        </w:rPr>
        <w:t xml:space="preserve">11. По итогам рассмотрения обращения Департамента, информации собственников (при наличии) и решения комиссии Совет депутатов открытым голосованием большинством голосов от установленной </w:t>
      </w:r>
      <w:r w:rsidR="00CD04F2">
        <w:rPr>
          <w:rFonts w:ascii="Times New Roman" w:eastAsia="Calibri" w:hAnsi="Times New Roman" w:cs="Times New Roman"/>
          <w:bCs/>
          <w:sz w:val="28"/>
          <w:szCs w:val="28"/>
        </w:rPr>
        <w:t xml:space="preserve">Уставом </w:t>
      </w:r>
      <w:r w:rsidR="00943975" w:rsidRPr="000656E0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внутригородского муниципального образования – </w:t>
      </w:r>
      <w:r w:rsidR="00943975" w:rsidRPr="000656E0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муниципального округа </w:t>
      </w:r>
      <w:r w:rsidR="00943975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Некрасовка</w:t>
      </w:r>
      <w:r w:rsidR="00943975" w:rsidRPr="000656E0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943975" w:rsidRPr="000656E0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в городе Москве </w:t>
      </w:r>
      <w:r w:rsidRPr="00E350B1">
        <w:rPr>
          <w:rFonts w:ascii="Times New Roman" w:eastAsia="Calibri" w:hAnsi="Times New Roman" w:cs="Times New Roman"/>
          <w:bCs/>
          <w:sz w:val="28"/>
          <w:szCs w:val="28"/>
        </w:rPr>
        <w:t>численности депутатов Совета депутатов принимает решение о согласовании или об отказе в согласовании проекта решения Департамента о переводе жилого помещения в нежилое в многоквартирном жилом доме.</w:t>
      </w:r>
    </w:p>
    <w:p w14:paraId="4DF07D9F" w14:textId="1ECE77A9" w:rsidR="00E350B1" w:rsidRPr="00E350B1" w:rsidRDefault="00E350B1" w:rsidP="00897297">
      <w:pPr>
        <w:autoSpaceDE w:val="0"/>
        <w:autoSpaceDN w:val="0"/>
        <w:adjustRightInd w:val="0"/>
        <w:spacing w:after="0" w:line="240" w:lineRule="auto"/>
        <w:ind w:right="-142" w:firstLine="567"/>
        <w:jc w:val="both"/>
        <w:outlineLvl w:val="1"/>
        <w:rPr>
          <w:rFonts w:ascii="Times New Roman" w:eastAsia="Calibri" w:hAnsi="Times New Roman" w:cs="Times New Roman"/>
          <w:bCs/>
          <w:sz w:val="28"/>
          <w:szCs w:val="28"/>
        </w:rPr>
      </w:pPr>
      <w:r w:rsidRPr="00E350B1">
        <w:rPr>
          <w:rFonts w:ascii="Times New Roman" w:eastAsia="Calibri" w:hAnsi="Times New Roman" w:cs="Times New Roman"/>
          <w:bCs/>
          <w:sz w:val="28"/>
          <w:szCs w:val="28"/>
        </w:rPr>
        <w:t>12. Основанием для отказа Советом депутатов в согласовании указанного проекта решения является нарушение порядка проведения общего собрания собственников помещений в многоквартирном жилом доме.</w:t>
      </w:r>
      <w:r w:rsidR="0089729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897297" w:rsidRPr="00897297">
        <w:rPr>
          <w:rFonts w:ascii="Times New Roman" w:eastAsia="Calibri" w:hAnsi="Times New Roman" w:cs="Times New Roman"/>
          <w:bCs/>
          <w:sz w:val="28"/>
          <w:szCs w:val="28"/>
        </w:rPr>
        <w:t>Иные обстоятельства не могут являться основанием для отказа советом депутатов в согласовании проекта решения.</w:t>
      </w:r>
    </w:p>
    <w:p w14:paraId="1E1019E6" w14:textId="77777777" w:rsidR="00E350B1" w:rsidRPr="00E350B1" w:rsidRDefault="00E350B1" w:rsidP="00E350B1">
      <w:pPr>
        <w:autoSpaceDE w:val="0"/>
        <w:autoSpaceDN w:val="0"/>
        <w:adjustRightInd w:val="0"/>
        <w:spacing w:after="0" w:line="240" w:lineRule="auto"/>
        <w:ind w:right="-142" w:firstLine="567"/>
        <w:jc w:val="both"/>
        <w:outlineLvl w:val="1"/>
        <w:rPr>
          <w:rFonts w:ascii="Times New Roman" w:eastAsia="Calibri" w:hAnsi="Times New Roman" w:cs="Times New Roman"/>
          <w:bCs/>
          <w:sz w:val="28"/>
          <w:szCs w:val="28"/>
        </w:rPr>
      </w:pPr>
      <w:r w:rsidRPr="00E350B1">
        <w:rPr>
          <w:rFonts w:ascii="Times New Roman" w:eastAsia="Calibri" w:hAnsi="Times New Roman" w:cs="Times New Roman"/>
          <w:bCs/>
          <w:sz w:val="28"/>
          <w:szCs w:val="28"/>
        </w:rPr>
        <w:t>13. В решении Совета депутатов (пункт 11) указываются: реквизиты обращения, дата его поступления в Совет депутатов и регистрационный номер.</w:t>
      </w:r>
    </w:p>
    <w:p w14:paraId="6D925B03" w14:textId="1999C499" w:rsidR="00A00247" w:rsidRDefault="00E350B1" w:rsidP="00E350B1">
      <w:pPr>
        <w:autoSpaceDE w:val="0"/>
        <w:autoSpaceDN w:val="0"/>
        <w:adjustRightInd w:val="0"/>
        <w:spacing w:after="0" w:line="240" w:lineRule="auto"/>
        <w:ind w:right="-142" w:firstLine="567"/>
        <w:jc w:val="both"/>
        <w:outlineLvl w:val="1"/>
        <w:rPr>
          <w:rFonts w:ascii="Times New Roman" w:eastAsia="Calibri" w:hAnsi="Times New Roman" w:cs="Times New Roman"/>
          <w:bCs/>
          <w:sz w:val="28"/>
          <w:szCs w:val="28"/>
        </w:rPr>
      </w:pPr>
      <w:r w:rsidRPr="00E350B1">
        <w:rPr>
          <w:rFonts w:ascii="Times New Roman" w:eastAsia="Calibri" w:hAnsi="Times New Roman" w:cs="Times New Roman"/>
          <w:bCs/>
          <w:sz w:val="28"/>
          <w:szCs w:val="28"/>
        </w:rPr>
        <w:t xml:space="preserve">14. Решение Совета депутатов </w:t>
      </w:r>
      <w:r w:rsidR="00897297" w:rsidRPr="00E350B1">
        <w:rPr>
          <w:rFonts w:ascii="Times New Roman" w:eastAsia="Calibri" w:hAnsi="Times New Roman" w:cs="Times New Roman"/>
          <w:bCs/>
          <w:sz w:val="28"/>
          <w:szCs w:val="28"/>
        </w:rPr>
        <w:t xml:space="preserve">о согласовании или об отказе в согласовании проекта решения </w:t>
      </w:r>
      <w:r w:rsidRPr="00E350B1">
        <w:rPr>
          <w:rFonts w:ascii="Times New Roman" w:eastAsia="Calibri" w:hAnsi="Times New Roman" w:cs="Times New Roman"/>
          <w:bCs/>
          <w:sz w:val="28"/>
          <w:szCs w:val="28"/>
        </w:rPr>
        <w:t xml:space="preserve">(пункт 11) направляется в Департамент городского имущества города Москвы, Департамент территориальных органов исполнительной власти города Москвы </w:t>
      </w:r>
      <w:r w:rsidR="00897297">
        <w:rPr>
          <w:rFonts w:ascii="Times New Roman" w:eastAsia="Calibri" w:hAnsi="Times New Roman" w:cs="Times New Roman"/>
          <w:bCs/>
          <w:sz w:val="28"/>
          <w:szCs w:val="28"/>
        </w:rPr>
        <w:t>в срок не позднее трех календарных дней</w:t>
      </w:r>
      <w:r w:rsidRPr="00E350B1">
        <w:rPr>
          <w:rFonts w:ascii="Times New Roman" w:eastAsia="Calibri" w:hAnsi="Times New Roman" w:cs="Times New Roman"/>
          <w:bCs/>
          <w:sz w:val="28"/>
          <w:szCs w:val="28"/>
        </w:rPr>
        <w:t xml:space="preserve"> со дня его принятия</w:t>
      </w:r>
      <w:r w:rsidR="00A00247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12D2A3F3" w14:textId="77777777" w:rsidR="00A00247" w:rsidRPr="00271A95" w:rsidRDefault="00A00247" w:rsidP="00A0024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15.</w:t>
      </w:r>
      <w:r w:rsidR="00E350B1" w:rsidRPr="00E350B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BE65CB">
        <w:rPr>
          <w:rFonts w:ascii="Times New Roman" w:hAnsi="Times New Roman" w:cs="Times New Roman"/>
          <w:color w:val="000000"/>
          <w:sz w:val="28"/>
          <w:szCs w:val="28"/>
        </w:rPr>
        <w:t xml:space="preserve">ешение подлежит опубликованию в сетевом издании «Московский муниципальный вестник» и размещению на официальном сайте </w:t>
      </w:r>
      <w:r>
        <w:rPr>
          <w:rFonts w:ascii="Times New Roman" w:hAnsi="Times New Roman" w:cs="Times New Roman"/>
          <w:color w:val="000000"/>
          <w:sz w:val="28"/>
          <w:szCs w:val="28"/>
        </w:rPr>
        <w:t>органов местного самоуправления внутригородского муниципального образования – м</w:t>
      </w:r>
      <w:r w:rsidRPr="00BD16B7">
        <w:rPr>
          <w:rFonts w:ascii="Times New Roman" w:hAnsi="Times New Roman" w:cs="Times New Roman"/>
          <w:color w:val="000000"/>
          <w:sz w:val="28"/>
          <w:szCs w:val="28"/>
        </w:rPr>
        <w:t>униципального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D16B7">
        <w:rPr>
          <w:rFonts w:ascii="Times New Roman" w:hAnsi="Times New Roman" w:cs="Times New Roman"/>
          <w:color w:val="000000"/>
          <w:sz w:val="28"/>
          <w:szCs w:val="28"/>
        </w:rPr>
        <w:t>округа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Некрасовка </w:t>
      </w:r>
      <w:r w:rsidRPr="00BD16B7">
        <w:rPr>
          <w:rFonts w:ascii="Times New Roman" w:hAnsi="Times New Roman" w:cs="Times New Roman"/>
          <w:color w:val="000000"/>
          <w:sz w:val="28"/>
          <w:szCs w:val="28"/>
        </w:rPr>
        <w:t>в городе Москве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65CB">
        <w:rPr>
          <w:rFonts w:ascii="Times New Roman" w:hAnsi="Times New Roman" w:cs="Times New Roman"/>
          <w:color w:val="000000"/>
          <w:sz w:val="28"/>
          <w:szCs w:val="28"/>
        </w:rPr>
        <w:t>в информационно</w:t>
      </w:r>
      <w:r w:rsidRPr="00271A95">
        <w:rPr>
          <w:rFonts w:ascii="Times New Roman" w:hAnsi="Times New Roman" w:cs="Times New Roman"/>
          <w:color w:val="000000"/>
          <w:sz w:val="28"/>
          <w:szCs w:val="28"/>
        </w:rPr>
        <w:t>-телекоммуникационной сети «Интернет».</w:t>
      </w:r>
    </w:p>
    <w:sectPr w:rsidR="00A00247" w:rsidRPr="00271A95" w:rsidSect="00E350B1">
      <w:headerReference w:type="default" r:id="rId8"/>
      <w:pgSz w:w="11906" w:h="16838"/>
      <w:pgMar w:top="1134" w:right="849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243BE" w14:textId="77777777" w:rsidR="00AA3D47" w:rsidRDefault="00AA3D47">
      <w:pPr>
        <w:spacing w:after="0" w:line="240" w:lineRule="auto"/>
      </w:pPr>
      <w:r>
        <w:separator/>
      </w:r>
    </w:p>
  </w:endnote>
  <w:endnote w:type="continuationSeparator" w:id="0">
    <w:p w14:paraId="6212C2E8" w14:textId="77777777" w:rsidR="00AA3D47" w:rsidRDefault="00AA3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716D0" w14:textId="77777777" w:rsidR="00AA3D47" w:rsidRDefault="00AA3D47">
      <w:pPr>
        <w:spacing w:after="0" w:line="240" w:lineRule="auto"/>
      </w:pPr>
      <w:r>
        <w:separator/>
      </w:r>
    </w:p>
  </w:footnote>
  <w:footnote w:type="continuationSeparator" w:id="0">
    <w:p w14:paraId="19A19743" w14:textId="77777777" w:rsidR="00AA3D47" w:rsidRDefault="00AA3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19349635"/>
      <w:docPartObj>
        <w:docPartGallery w:val="Page Numbers (Top of Page)"/>
        <w:docPartUnique/>
      </w:docPartObj>
    </w:sdtPr>
    <w:sdtContent>
      <w:p w14:paraId="722A5E57" w14:textId="77777777" w:rsidR="00181640" w:rsidRDefault="0024482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56E0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54855753"/>
      <w:docPartObj>
        <w:docPartGallery w:val="Page Numbers (Top of Page)"/>
        <w:docPartUnique/>
      </w:docPartObj>
    </w:sdtPr>
    <w:sdtContent>
      <w:p w14:paraId="5C7BB723" w14:textId="77777777" w:rsidR="00181640" w:rsidRDefault="0024482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7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6E0"/>
    <w:rsid w:val="0000227C"/>
    <w:rsid w:val="00056C85"/>
    <w:rsid w:val="000656E0"/>
    <w:rsid w:val="000F670D"/>
    <w:rsid w:val="00144698"/>
    <w:rsid w:val="00153133"/>
    <w:rsid w:val="00181640"/>
    <w:rsid w:val="00185BC1"/>
    <w:rsid w:val="001B07EF"/>
    <w:rsid w:val="00213696"/>
    <w:rsid w:val="0024482C"/>
    <w:rsid w:val="0025361A"/>
    <w:rsid w:val="00271A95"/>
    <w:rsid w:val="002A1C5B"/>
    <w:rsid w:val="00352288"/>
    <w:rsid w:val="003A2753"/>
    <w:rsid w:val="003A3733"/>
    <w:rsid w:val="003B57F9"/>
    <w:rsid w:val="003C1CAE"/>
    <w:rsid w:val="0043560C"/>
    <w:rsid w:val="0046499D"/>
    <w:rsid w:val="004B3BFA"/>
    <w:rsid w:val="004C5E5B"/>
    <w:rsid w:val="004E77AC"/>
    <w:rsid w:val="00502E51"/>
    <w:rsid w:val="00555258"/>
    <w:rsid w:val="005C5C95"/>
    <w:rsid w:val="005F65D5"/>
    <w:rsid w:val="00634786"/>
    <w:rsid w:val="006D2B50"/>
    <w:rsid w:val="007053FB"/>
    <w:rsid w:val="00710CCC"/>
    <w:rsid w:val="0074746F"/>
    <w:rsid w:val="00780152"/>
    <w:rsid w:val="007A2145"/>
    <w:rsid w:val="007F6873"/>
    <w:rsid w:val="00841F71"/>
    <w:rsid w:val="008917D9"/>
    <w:rsid w:val="00897297"/>
    <w:rsid w:val="00916CA3"/>
    <w:rsid w:val="00943975"/>
    <w:rsid w:val="00A00247"/>
    <w:rsid w:val="00A01CD3"/>
    <w:rsid w:val="00A341D0"/>
    <w:rsid w:val="00A35496"/>
    <w:rsid w:val="00A40AC7"/>
    <w:rsid w:val="00AA3D47"/>
    <w:rsid w:val="00B02CBC"/>
    <w:rsid w:val="00B20FD0"/>
    <w:rsid w:val="00B4658C"/>
    <w:rsid w:val="00BB5DDE"/>
    <w:rsid w:val="00BE65CB"/>
    <w:rsid w:val="00C90DD4"/>
    <w:rsid w:val="00CB3229"/>
    <w:rsid w:val="00CC7EC3"/>
    <w:rsid w:val="00CD04F2"/>
    <w:rsid w:val="00D37364"/>
    <w:rsid w:val="00DE31AE"/>
    <w:rsid w:val="00E221C3"/>
    <w:rsid w:val="00E350B1"/>
    <w:rsid w:val="00ED3A5D"/>
    <w:rsid w:val="00EE69EF"/>
    <w:rsid w:val="00F30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26A8D"/>
  <w15:chartTrackingRefBased/>
  <w15:docId w15:val="{DFBDAEF0-AE3D-40F6-B82F-EDEC5B72E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56E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0656E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4B3B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Название Знак"/>
    <w:locked/>
    <w:rsid w:val="00841F71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7">
    <w:name w:val="Body Text Indent"/>
    <w:basedOn w:val="a"/>
    <w:link w:val="a8"/>
    <w:rsid w:val="00D37364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val="x-none" w:eastAsia="ru-RU"/>
    </w:rPr>
  </w:style>
  <w:style w:type="character" w:customStyle="1" w:styleId="a8">
    <w:name w:val="Основной текст с отступом Знак"/>
    <w:basedOn w:val="a0"/>
    <w:link w:val="a7"/>
    <w:rsid w:val="00D37364"/>
    <w:rPr>
      <w:rFonts w:ascii="Times New Roman" w:eastAsia="Times New Roman" w:hAnsi="Times New Roman" w:cs="Times New Roman"/>
      <w:sz w:val="28"/>
      <w:szCs w:val="28"/>
      <w:lang w:val="x-none" w:eastAsia="ru-RU"/>
    </w:rPr>
  </w:style>
  <w:style w:type="character" w:styleId="a9">
    <w:name w:val="Hyperlink"/>
    <w:uiPriority w:val="99"/>
    <w:unhideWhenUsed/>
    <w:rsid w:val="00D37364"/>
    <w:rPr>
      <w:rFonts w:cs="Times New Roman"/>
      <w:color w:val="0000FF"/>
      <w:u w:val="single"/>
    </w:rPr>
  </w:style>
  <w:style w:type="paragraph" w:customStyle="1" w:styleId="ConsPlusNormal">
    <w:name w:val="ConsPlusNormal"/>
    <w:rsid w:val="00BE65C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BE65C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C90D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1388</Words>
  <Characters>7913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2026-10-08T05:47:00Z</cp:lastPrinted>
  <dcterms:created xsi:type="dcterms:W3CDTF">2026-07-23T11:41:00Z</dcterms:created>
  <dcterms:modified xsi:type="dcterms:W3CDTF">2026-10-08T05:47:00Z</dcterms:modified>
</cp:coreProperties>
</file>