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D1" w:rsidRDefault="00032D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32DD1" w:rsidRPr="00AD152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DD1" w:rsidRPr="00AD152C" w:rsidRDefault="0003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DD1" w:rsidRPr="00AD152C" w:rsidRDefault="0003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 925</w:t>
            </w:r>
          </w:p>
        </w:tc>
      </w:tr>
    </w:tbl>
    <w:p w:rsidR="00032DD1" w:rsidRPr="00AD152C" w:rsidRDefault="00032D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D15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УКАЗ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D15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ПРЕЗИДЕНТА РОССИЙСКОЙ ФЕДЕРАЦИИ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D15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МЕРАХ ПО РЕАЛИЗАЦИИ ОТДЕЛЬНЫХ ПОЛОЖЕНИЙ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D15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ФЕДЕРАЛЬНОГО ЗАКОНА "О ПРОТИВОДЕЙСТВИИ КОРРУПЦИИ"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5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D152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D152C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постановляю: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5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152C">
        <w:rPr>
          <w:rFonts w:ascii="Times New Roman" w:hAnsi="Times New Roman" w:cs="Times New Roman"/>
          <w:sz w:val="28"/>
          <w:szCs w:val="28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 w:rsidRPr="00AD152C">
          <w:rPr>
            <w:rFonts w:ascii="Times New Roman" w:hAnsi="Times New Roman" w:cs="Times New Roman"/>
            <w:color w:val="0000FF"/>
            <w:sz w:val="28"/>
            <w:szCs w:val="28"/>
          </w:rPr>
          <w:t>раздел I</w:t>
        </w:r>
      </w:hyperlink>
      <w:r w:rsidRPr="00AD152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AD152C">
          <w:rPr>
            <w:rFonts w:ascii="Times New Roman" w:hAnsi="Times New Roman" w:cs="Times New Roman"/>
            <w:color w:val="0000FF"/>
            <w:sz w:val="28"/>
            <w:szCs w:val="28"/>
          </w:rPr>
          <w:t>раздел II</w:t>
        </w:r>
      </w:hyperlink>
      <w:r w:rsidRPr="00AD152C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AD15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D152C">
        <w:rPr>
          <w:rFonts w:ascii="Times New Roman" w:hAnsi="Times New Roman" w:cs="Times New Roman"/>
          <w:sz w:val="28"/>
          <w:szCs w:val="28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AD152C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 w:rsidRPr="00AD152C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AD152C"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proofErr w:type="gramStart"/>
      <w:r w:rsidRPr="00AD152C">
        <w:rPr>
          <w:rFonts w:ascii="Times New Roman" w:hAnsi="Times New Roman" w:cs="Times New Roman"/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 w:rsidRPr="00AD152C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D152C">
        <w:rPr>
          <w:rFonts w:ascii="Times New Roman" w:hAnsi="Times New Roman" w:cs="Times New Roman"/>
          <w:sz w:val="28"/>
          <w:szCs w:val="28"/>
        </w:rPr>
        <w:t xml:space="preserve"> о комиссиях по соблюдению</w:t>
      </w:r>
      <w:proofErr w:type="gramEnd"/>
      <w:r w:rsidRPr="00AD152C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52C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 w:rsidRPr="00AD152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D152C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 w:rsidRPr="00AD152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AD152C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9" w:history="1">
        <w:r w:rsidRPr="00AD152C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AD152C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5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152C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hyperlink r:id="rId10" w:history="1">
        <w:r w:rsidRPr="00AD152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AD152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AD1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52C">
        <w:rPr>
          <w:rFonts w:ascii="Times New Roman" w:hAnsi="Times New Roman" w:cs="Times New Roman"/>
          <w:sz w:val="28"/>
          <w:szCs w:val="28"/>
        </w:rPr>
        <w:t xml:space="preserve">2010, N 3, ст. 274; N 27, ст. 3446), заменив в </w:t>
      </w:r>
      <w:hyperlink r:id="rId11" w:history="1">
        <w:r w:rsidRPr="00AD152C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AD152C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proofErr w:type="spellEnd"/>
        <w:r w:rsidRPr="00AD152C">
          <w:rPr>
            <w:rFonts w:ascii="Times New Roman" w:hAnsi="Times New Roman" w:cs="Times New Roman"/>
            <w:color w:val="0000FF"/>
            <w:sz w:val="28"/>
            <w:szCs w:val="28"/>
          </w:rPr>
          <w:t>" пункта 3</w:t>
        </w:r>
      </w:hyperlink>
      <w:r w:rsidRPr="00AD152C">
        <w:rPr>
          <w:rFonts w:ascii="Times New Roman" w:hAnsi="Times New Roman" w:cs="Times New Roman"/>
          <w:sz w:val="28"/>
          <w:szCs w:val="28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52C">
        <w:rPr>
          <w:rFonts w:ascii="Times New Roman" w:hAnsi="Times New Roman" w:cs="Times New Roman"/>
          <w:sz w:val="28"/>
          <w:szCs w:val="28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52C">
        <w:rPr>
          <w:rFonts w:ascii="Times New Roman" w:hAnsi="Times New Roman" w:cs="Times New Roman"/>
          <w:sz w:val="28"/>
          <w:szCs w:val="28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 w:rsidRPr="00AD152C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AD152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152C">
        <w:rPr>
          <w:rFonts w:ascii="Times New Roman" w:hAnsi="Times New Roman" w:cs="Times New Roman"/>
          <w:sz w:val="28"/>
          <w:szCs w:val="28"/>
        </w:rPr>
        <w:t>Президент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152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152C">
        <w:rPr>
          <w:rFonts w:ascii="Times New Roman" w:hAnsi="Times New Roman" w:cs="Times New Roman"/>
          <w:sz w:val="28"/>
          <w:szCs w:val="28"/>
        </w:rPr>
        <w:t>Д.МЕДВЕДЕВ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52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52C">
        <w:rPr>
          <w:rFonts w:ascii="Times New Roman" w:hAnsi="Times New Roman" w:cs="Times New Roman"/>
          <w:sz w:val="28"/>
          <w:szCs w:val="28"/>
        </w:rPr>
        <w:t>21 июля 2010 года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52C">
        <w:rPr>
          <w:rFonts w:ascii="Times New Roman" w:hAnsi="Times New Roman" w:cs="Times New Roman"/>
          <w:sz w:val="28"/>
          <w:szCs w:val="28"/>
        </w:rPr>
        <w:t>N 925</w:t>
      </w: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DD1" w:rsidRPr="00AD152C" w:rsidRDefault="0003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DD1" w:rsidRPr="00AD152C" w:rsidRDefault="00032D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C80" w:rsidRPr="00AD152C" w:rsidRDefault="00AD152C">
      <w:pPr>
        <w:rPr>
          <w:rFonts w:ascii="Times New Roman" w:hAnsi="Times New Roman" w:cs="Times New Roman"/>
          <w:sz w:val="28"/>
          <w:szCs w:val="28"/>
        </w:rPr>
      </w:pPr>
    </w:p>
    <w:sectPr w:rsidR="008F7C80" w:rsidRPr="00AD152C" w:rsidSect="00C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DD1"/>
    <w:rsid w:val="00032DD1"/>
    <w:rsid w:val="001850CC"/>
    <w:rsid w:val="00504785"/>
    <w:rsid w:val="0071408E"/>
    <w:rsid w:val="00AD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51E960D87B23B34BF340B685669F7349E482C0876CBDCB351E9B160FA0F19297BEB85243E87A403n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051E960D87B23B34BF340B685669F7349E482D017ECBDCB351E9B160FA0F19297BEB85243E86A703nEI" TargetMode="External"/><Relationship Id="rId12" Type="http://schemas.openxmlformats.org/officeDocument/2006/relationships/hyperlink" Target="consultantplus://offline/ref=05051E960D87B23B34BF340B685669F7349E4C2D047DCBDCB351E9B160FA0F19297BEB85243E86A103n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51E960D87B23B34BF340B685669F7349E482D017ECBDCB351E9B160FA0F19297BEB85243E87A303n7I" TargetMode="External"/><Relationship Id="rId11" Type="http://schemas.openxmlformats.org/officeDocument/2006/relationships/hyperlink" Target="consultantplus://offline/ref=05051E960D87B23B34BF340B685669F734994C2A057ECBDCB351E9B160FA0F19297BEB85243E87A003n1I" TargetMode="External"/><Relationship Id="rId5" Type="http://schemas.openxmlformats.org/officeDocument/2006/relationships/hyperlink" Target="consultantplus://offline/ref=05051E960D87B23B34BF340B685669F7349E482D017ECBDCB351E9B160FA0F19297BEB85243E87A003n1I" TargetMode="External"/><Relationship Id="rId10" Type="http://schemas.openxmlformats.org/officeDocument/2006/relationships/hyperlink" Target="consultantplus://offline/ref=05051E960D87B23B34BF340B685669F734994C2A057ECBDCB351E9B1600FnAI" TargetMode="External"/><Relationship Id="rId4" Type="http://schemas.openxmlformats.org/officeDocument/2006/relationships/hyperlink" Target="consultantplus://offline/ref=05051E960D87B23B34BF340B685669F7349E4C2D047DCBDCB351E9B160FA0F19297BEB8602nDI" TargetMode="External"/><Relationship Id="rId9" Type="http://schemas.openxmlformats.org/officeDocument/2006/relationships/hyperlink" Target="consultantplus://offline/ref=05051E960D87B23B34BF340B685669F7349C48280076CBDCB351E9B1600Fn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2015-03-17T08:41:00Z</cp:lastPrinted>
  <dcterms:created xsi:type="dcterms:W3CDTF">2015-03-17T08:39:00Z</dcterms:created>
  <dcterms:modified xsi:type="dcterms:W3CDTF">2015-03-17T08:41:00Z</dcterms:modified>
</cp:coreProperties>
</file>